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B00" w:rsidRDefault="00322B00" w:rsidP="006D13C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  <w:u w:val="single"/>
        </w:rPr>
      </w:pPr>
      <w:r w:rsidRPr="00322B00">
        <w:rPr>
          <w:rFonts w:ascii="Arial" w:hAnsi="Arial" w:cs="Arial"/>
          <w:b/>
          <w:color w:val="000000"/>
          <w:u w:val="single"/>
        </w:rPr>
        <w:t>Не управляйте транспортным средством в состоянии алкогольного опьянения</w:t>
      </w:r>
    </w:p>
    <w:p w:rsidR="006D13CE" w:rsidRPr="00322B00" w:rsidRDefault="006D13CE" w:rsidP="006D13C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  <w:u w:val="single"/>
        </w:rPr>
      </w:pPr>
    </w:p>
    <w:p w:rsidR="000D0642" w:rsidRDefault="000D0642" w:rsidP="006D13CE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Управление транспортным средством водителем, находящимся в состоянии опьянения, является одним из видов правонарушении, представляющих угрозу для безопасности дорожного движения.</w:t>
      </w:r>
    </w:p>
    <w:p w:rsidR="000D0642" w:rsidRDefault="000D0642" w:rsidP="006D13CE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Нахождение за рулем автомобиля человека с затуманенным алкоголем сознанием очень опасно. Нетрезвый водитель на дороге ведет себя так, что предугадать его действия и их последствия невозможно. Очень часто итог становится плачевным!</w:t>
      </w:r>
    </w:p>
    <w:p w:rsidR="000D0642" w:rsidRDefault="000D0642" w:rsidP="006D13CE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Не допускайте к управлению транспортных сре</w:t>
      </w:r>
      <w:proofErr w:type="gramStart"/>
      <w:r>
        <w:rPr>
          <w:rFonts w:ascii="Arial" w:hAnsi="Arial" w:cs="Arial"/>
          <w:color w:val="000000"/>
        </w:rPr>
        <w:t>дств св</w:t>
      </w:r>
      <w:proofErr w:type="gramEnd"/>
      <w:r>
        <w:rPr>
          <w:rFonts w:ascii="Arial" w:hAnsi="Arial" w:cs="Arial"/>
          <w:color w:val="000000"/>
        </w:rPr>
        <w:t>оих близких, находящихся в состоянии алкогольного опьянения! На пути нетрезвого водителя могут оказаться ваши родственники, дети, друзья!</w:t>
      </w:r>
    </w:p>
    <w:p w:rsidR="00131C4B" w:rsidRDefault="000D0642" w:rsidP="006D13CE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D0642">
        <w:rPr>
          <w:rFonts w:ascii="Arial" w:hAnsi="Arial" w:cs="Arial"/>
          <w:color w:val="000000"/>
          <w:sz w:val="24"/>
          <w:szCs w:val="24"/>
          <w:shd w:val="clear" w:color="auto" w:fill="FFFFFF"/>
        </w:rPr>
        <w:t>Уважаемые участники дорожного движения помните, что человек, управляя транспортным средством в нетрезвом состоянии, является потенциальным преступником!</w:t>
      </w:r>
    </w:p>
    <w:p w:rsidR="00D90C44" w:rsidRDefault="00D90C44" w:rsidP="006D13CE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6D13CE" w:rsidRDefault="006D13CE" w:rsidP="006D13CE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:rsidR="00D90C44" w:rsidRDefault="00DA53D7" w:rsidP="006D13CE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u w:val="single"/>
        </w:rPr>
      </w:pPr>
      <w:r>
        <w:rPr>
          <w:rFonts w:ascii="Arial" w:hAnsi="Arial" w:cs="Arial"/>
          <w:b/>
          <w:color w:val="000000"/>
          <w:sz w:val="24"/>
          <w:szCs w:val="24"/>
          <w:u w:val="single"/>
        </w:rPr>
        <w:t>БУДЬ ЯРЧЕ НА ДОРОГЕ</w:t>
      </w:r>
    </w:p>
    <w:p w:rsidR="00DA53D7" w:rsidRDefault="00DA53D7" w:rsidP="006D13CE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u w:val="single"/>
        </w:rPr>
      </w:pPr>
      <w:r>
        <w:rPr>
          <w:rFonts w:ascii="Arial" w:hAnsi="Arial" w:cs="Arial"/>
          <w:b/>
          <w:color w:val="000000"/>
          <w:sz w:val="24"/>
          <w:szCs w:val="24"/>
          <w:u w:val="single"/>
        </w:rPr>
        <w:t>НОСИ СВЕТООТРАЖАЮЩИЕ ЭЛЕМЕНТЫ</w:t>
      </w:r>
    </w:p>
    <w:p w:rsidR="006D13CE" w:rsidRPr="0009197D" w:rsidRDefault="006D13CE" w:rsidP="006D13CE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FFFFF"/>
        </w:rPr>
      </w:pPr>
    </w:p>
    <w:p w:rsidR="00D90C44" w:rsidRDefault="00D90C44" w:rsidP="006D13CE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Пешеходы являются наименее защищенными участниками дорожного движения — именно на них ежегодно приходится треть от всех дорожных происшествий.</w:t>
      </w:r>
    </w:p>
    <w:p w:rsidR="00D90C44" w:rsidRDefault="00D90C44" w:rsidP="006D13CE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Дорожно-транспортные происшествия с пешеходами чаще происходят в вечернее время, большая часть среди пострадавших — именно пешеходы. Одна из причин таких наездов — водители не видят людей на проезжей части.</w:t>
      </w:r>
    </w:p>
    <w:p w:rsidR="00D90C44" w:rsidRDefault="00D90C44" w:rsidP="006D13CE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Существуют определенные обязанности пешехода в темное время суток. Эти знания обычно игнорируют. Однако правила движения пешеходов на проезжей части в темное время составлены не случайно. Большинство дорожно-транспортных происшествий случается, как раз ночью. Силуэт пешехода может быть виден нечетко, что, возможно, спровоцирует водителя на совершение роковой ошибки.</w:t>
      </w:r>
    </w:p>
    <w:p w:rsidR="00D90C44" w:rsidRDefault="00D90C44" w:rsidP="006D13CE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Обязанности пешехода при переходе дороги в темное время суток касаются наличия при нем любого предмета со </w:t>
      </w:r>
      <w:proofErr w:type="spellStart"/>
      <w:r>
        <w:rPr>
          <w:rFonts w:ascii="Arial" w:hAnsi="Arial" w:cs="Arial"/>
          <w:color w:val="000000"/>
        </w:rPr>
        <w:t>световозвращающими</w:t>
      </w:r>
      <w:proofErr w:type="spellEnd"/>
      <w:r>
        <w:rPr>
          <w:rFonts w:ascii="Arial" w:hAnsi="Arial" w:cs="Arial"/>
          <w:color w:val="000000"/>
        </w:rPr>
        <w:t xml:space="preserve"> элементами: нашивки на куртке, штанах, шапке, рюкзаке, сумке... При переходе дороги и движении по обочинам или краю проезжей части в темное время суток или в условиях недостаточной видимости пешеходам рекомендуется, а вне населенных пунктов пешеходы обязаны иметь при себе предметы со </w:t>
      </w:r>
      <w:proofErr w:type="spellStart"/>
      <w:r>
        <w:rPr>
          <w:rFonts w:ascii="Arial" w:hAnsi="Arial" w:cs="Arial"/>
          <w:color w:val="000000"/>
        </w:rPr>
        <w:t>световозвращающими</w:t>
      </w:r>
      <w:proofErr w:type="spellEnd"/>
      <w:r>
        <w:rPr>
          <w:rFonts w:ascii="Arial" w:hAnsi="Arial" w:cs="Arial"/>
          <w:color w:val="000000"/>
        </w:rPr>
        <w:t xml:space="preserve"> элементами и обеспечивать видимость этих предметов водителями транспортных средств.</w:t>
      </w:r>
    </w:p>
    <w:p w:rsidR="00D90C44" w:rsidRDefault="00D90C44" w:rsidP="006D13CE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Обязанность иметь при себе </w:t>
      </w:r>
      <w:proofErr w:type="spellStart"/>
      <w:r>
        <w:rPr>
          <w:rFonts w:ascii="Arial" w:hAnsi="Arial" w:cs="Arial"/>
          <w:color w:val="000000"/>
        </w:rPr>
        <w:t>световозвращающие</w:t>
      </w:r>
      <w:proofErr w:type="spellEnd"/>
      <w:r>
        <w:rPr>
          <w:rFonts w:ascii="Arial" w:hAnsi="Arial" w:cs="Arial"/>
          <w:color w:val="000000"/>
        </w:rPr>
        <w:t xml:space="preserve"> элементы на одежде при движении вдоль дороги или ее переходе вне населенного пункта в темное время суток вступила в действие с 1 июля 2015 года</w:t>
      </w:r>
    </w:p>
    <w:p w:rsidR="00D90C44" w:rsidRPr="000D0642" w:rsidRDefault="00D90C44" w:rsidP="006D13CE">
      <w:pPr>
        <w:spacing w:after="0" w:line="240" w:lineRule="auto"/>
        <w:rPr>
          <w:sz w:val="24"/>
          <w:szCs w:val="24"/>
        </w:rPr>
      </w:pPr>
    </w:p>
    <w:sectPr w:rsidR="00D90C44" w:rsidRPr="000D0642" w:rsidSect="0013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0642"/>
    <w:rsid w:val="00010883"/>
    <w:rsid w:val="00017BB1"/>
    <w:rsid w:val="0009197D"/>
    <w:rsid w:val="000D0642"/>
    <w:rsid w:val="000D127E"/>
    <w:rsid w:val="00131C4B"/>
    <w:rsid w:val="0013609B"/>
    <w:rsid w:val="00322B00"/>
    <w:rsid w:val="00404256"/>
    <w:rsid w:val="004A07F9"/>
    <w:rsid w:val="00693014"/>
    <w:rsid w:val="006D13CE"/>
    <w:rsid w:val="00A020F8"/>
    <w:rsid w:val="00B20058"/>
    <w:rsid w:val="00B40C4E"/>
    <w:rsid w:val="00B52025"/>
    <w:rsid w:val="00D90C44"/>
    <w:rsid w:val="00DA3658"/>
    <w:rsid w:val="00DA53D7"/>
    <w:rsid w:val="00E16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0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1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13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9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2023-03-17T07:01:00Z</cp:lastPrinted>
  <dcterms:created xsi:type="dcterms:W3CDTF">2023-03-10T02:57:00Z</dcterms:created>
  <dcterms:modified xsi:type="dcterms:W3CDTF">2023-03-17T07:01:00Z</dcterms:modified>
</cp:coreProperties>
</file>